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2233A944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457CF2">
        <w:rPr>
          <w:rFonts w:ascii="Times New Roman" w:hAnsi="Times New Roman" w:cs="Times New Roman"/>
          <w:sz w:val="28"/>
          <w:szCs w:val="28"/>
        </w:rPr>
        <w:t>03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57CF2">
        <w:rPr>
          <w:rFonts w:ascii="Times New Roman" w:hAnsi="Times New Roman" w:cs="Times New Roman"/>
          <w:sz w:val="28"/>
          <w:szCs w:val="28"/>
        </w:rPr>
        <w:t>апреля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457CF2">
        <w:rPr>
          <w:rFonts w:ascii="Times New Roman" w:hAnsi="Times New Roman" w:cs="Times New Roman"/>
          <w:sz w:val="28"/>
          <w:szCs w:val="28"/>
        </w:rPr>
        <w:t>5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D7CBE3E" w14:textId="7749D697" w:rsidR="00DF4C4F" w:rsidRPr="00D508AC" w:rsidRDefault="00DF4C4F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457CF2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0FA94D6D" w14:textId="06E4FDD2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</w:t>
      </w:r>
      <w:r w:rsidR="00DF4C4F">
        <w:rPr>
          <w:rFonts w:ascii="Times New Roman" w:hAnsi="Times New Roman" w:cs="Times New Roman"/>
          <w:sz w:val="28"/>
          <w:szCs w:val="28"/>
        </w:rPr>
        <w:t>1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29</w:t>
      </w:r>
      <w:r w:rsidR="00B908CE">
        <w:rPr>
          <w:rFonts w:ascii="Times New Roman" w:hAnsi="Times New Roman" w:cs="Times New Roman"/>
          <w:sz w:val="28"/>
          <w:szCs w:val="28"/>
        </w:rPr>
        <w:t>.</w:t>
      </w:r>
      <w:r w:rsidR="00DF4C4F">
        <w:rPr>
          <w:rFonts w:ascii="Times New Roman" w:hAnsi="Times New Roman" w:cs="Times New Roman"/>
          <w:sz w:val="28"/>
          <w:szCs w:val="28"/>
        </w:rPr>
        <w:t>12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86</w:t>
      </w:r>
      <w:r w:rsidR="00B908CE">
        <w:rPr>
          <w:rFonts w:ascii="Times New Roman" w:hAnsi="Times New Roman" w:cs="Times New Roman"/>
          <w:sz w:val="28"/>
          <w:szCs w:val="28"/>
        </w:rPr>
        <w:t>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457CF2">
        <w:rPr>
          <w:rFonts w:ascii="Times New Roman" w:hAnsi="Times New Roman" w:cs="Times New Roman"/>
          <w:sz w:val="28"/>
          <w:szCs w:val="28"/>
        </w:rPr>
        <w:t>Михайловское</w:t>
      </w:r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 от </w:t>
      </w:r>
      <w:r w:rsidR="00457CF2">
        <w:rPr>
          <w:rFonts w:ascii="Times New Roman" w:hAnsi="Times New Roman" w:cs="Times New Roman"/>
          <w:sz w:val="28"/>
          <w:szCs w:val="28"/>
        </w:rPr>
        <w:t>27</w:t>
      </w:r>
      <w:r w:rsidR="00DF4C4F">
        <w:rPr>
          <w:rFonts w:ascii="Times New Roman" w:hAnsi="Times New Roman" w:cs="Times New Roman"/>
          <w:sz w:val="28"/>
          <w:szCs w:val="28"/>
        </w:rPr>
        <w:t xml:space="preserve">.03.2023 г. № </w:t>
      </w:r>
      <w:r w:rsidR="001A30F6">
        <w:rPr>
          <w:rFonts w:ascii="Times New Roman" w:hAnsi="Times New Roman" w:cs="Times New Roman"/>
          <w:sz w:val="28"/>
          <w:szCs w:val="28"/>
        </w:rPr>
        <w:t>1</w:t>
      </w:r>
      <w:r w:rsidR="00457CF2">
        <w:rPr>
          <w:rFonts w:ascii="Times New Roman" w:hAnsi="Times New Roman" w:cs="Times New Roman"/>
          <w:sz w:val="28"/>
          <w:szCs w:val="28"/>
        </w:rPr>
        <w:t>6</w:t>
      </w:r>
      <w:r w:rsidR="00DF4C4F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2430BBE" w14:textId="77EF6469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457CF2">
        <w:rPr>
          <w:rFonts w:ascii="Times New Roman" w:hAnsi="Times New Roman" w:cs="Times New Roman"/>
          <w:sz w:val="28"/>
          <w:szCs w:val="28"/>
        </w:rPr>
        <w:t>Михайловское</w:t>
      </w:r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1E6D9382" w14:textId="6D2554CE" w:rsidR="00DF4C4F" w:rsidRDefault="006E0029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</w:t>
      </w:r>
      <w:r w:rsidR="00DF4C4F">
        <w:rPr>
          <w:rFonts w:ascii="Times New Roman" w:hAnsi="Times New Roman" w:cs="Times New Roman"/>
        </w:rPr>
        <w:t xml:space="preserve">Установить законность использования межбюджетного трансферта по  </w:t>
      </w:r>
      <w:r w:rsidR="00DF4C4F" w:rsidRPr="006F383C">
        <w:rPr>
          <w:rFonts w:ascii="Times New Roman" w:hAnsi="Times New Roman" w:cs="Times New Roman"/>
          <w:color w:val="000000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</w:rPr>
        <w:t>ю</w:t>
      </w:r>
      <w:r w:rsidR="00DF4C4F" w:rsidRPr="006F383C">
        <w:rPr>
          <w:rFonts w:ascii="Times New Roman" w:hAnsi="Times New Roman" w:cs="Times New Roman"/>
          <w:color w:val="000000"/>
        </w:rPr>
        <w:t xml:space="preserve"> мест захоронений</w:t>
      </w:r>
      <w:r w:rsidR="00DF4C4F">
        <w:rPr>
          <w:rFonts w:ascii="Times New Roman" w:hAnsi="Times New Roman" w:cs="Times New Roman"/>
        </w:rPr>
        <w:t xml:space="preserve">,   предоставленного </w:t>
      </w:r>
      <w:r w:rsidR="00457CF2">
        <w:rPr>
          <w:rFonts w:ascii="Times New Roman" w:hAnsi="Times New Roman" w:cs="Times New Roman"/>
        </w:rPr>
        <w:t>Михайловскому</w:t>
      </w:r>
      <w:r w:rsidR="00DF4C4F">
        <w:rPr>
          <w:rFonts w:ascii="Times New Roman" w:hAnsi="Times New Roman" w:cs="Times New Roman"/>
        </w:rPr>
        <w:t xml:space="preserve"> сельскому поселению</w:t>
      </w:r>
    </w:p>
    <w:p w14:paraId="6CC0B625" w14:textId="08893658" w:rsidR="00DF4C4F" w:rsidRDefault="00DF4C4F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</w:t>
      </w:r>
      <w:r w:rsidRPr="006F383C">
        <w:rPr>
          <w:rFonts w:ascii="Times New Roman" w:hAnsi="Times New Roman" w:cs="Times New Roman"/>
          <w:color w:val="000000"/>
        </w:rPr>
        <w:t xml:space="preserve"> организации ритуальных услуг и содержани</w:t>
      </w:r>
      <w:r>
        <w:rPr>
          <w:rFonts w:ascii="Times New Roman" w:hAnsi="Times New Roman" w:cs="Times New Roman"/>
          <w:color w:val="000000"/>
        </w:rPr>
        <w:t>ю</w:t>
      </w:r>
      <w:r w:rsidRPr="006F383C">
        <w:rPr>
          <w:rFonts w:ascii="Times New Roman" w:hAnsi="Times New Roman" w:cs="Times New Roman"/>
          <w:color w:val="000000"/>
        </w:rPr>
        <w:t xml:space="preserve"> мест захоронений</w:t>
      </w:r>
      <w:r>
        <w:rPr>
          <w:rFonts w:ascii="Times New Roman" w:hAnsi="Times New Roman" w:cs="Times New Roman"/>
        </w:rPr>
        <w:t xml:space="preserve">,  направленный бюджету </w:t>
      </w:r>
      <w:r w:rsidR="00457CF2">
        <w:rPr>
          <w:rFonts w:ascii="Times New Roman" w:hAnsi="Times New Roman" w:cs="Times New Roman"/>
        </w:rPr>
        <w:t>Михайловского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14:paraId="38189411" w14:textId="77777777" w:rsidR="00DF4C4F" w:rsidRDefault="00DF4C4F" w:rsidP="00DF4C4F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1"/>
    <w:p w14:paraId="4658FCF9" w14:textId="1E234E94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457CF2">
        <w:rPr>
          <w:rFonts w:ascii="Times New Roman" w:hAnsi="Times New Roman" w:cs="Times New Roman"/>
        </w:rPr>
        <w:t>Михайловского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  <w:r w:rsidR="001A30F6">
        <w:rPr>
          <w:rFonts w:ascii="Times New Roman" w:hAnsi="Times New Roman" w:cs="Times New Roman"/>
        </w:rPr>
        <w:t xml:space="preserve"> Михайловского муниципального района 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 проведенного контрольного мероприятия выявлено:</w:t>
      </w:r>
    </w:p>
    <w:p w14:paraId="15F67F8C" w14:textId="77777777" w:rsidR="00B14E3A" w:rsidRDefault="00B14E3A" w:rsidP="00DF4C4F">
      <w:pPr>
        <w:pStyle w:val="1"/>
        <w:ind w:right="-1"/>
        <w:jc w:val="both"/>
        <w:rPr>
          <w:rFonts w:ascii="Times New Roman" w:hAnsi="Times New Roman"/>
        </w:rPr>
      </w:pPr>
    </w:p>
    <w:p w14:paraId="0A757CA0" w14:textId="77777777" w:rsidR="00B14E3A" w:rsidRDefault="00DF4C4F" w:rsidP="00DF4C4F">
      <w:pPr>
        <w:pStyle w:val="1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B5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 1.4.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Думы Михайловского муниципального района от 18.07.2022</w:t>
      </w:r>
      <w:r w:rsidR="00D33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236-нпа «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О  передаче  </w:t>
      </w:r>
      <w:r w:rsidRPr="00CF160F">
        <w:rPr>
          <w:rFonts w:ascii="Times New Roman" w:hAnsi="Times New Roman"/>
          <w:bCs/>
          <w:sz w:val="28"/>
          <w:szCs w:val="28"/>
        </w:rPr>
        <w:t xml:space="preserve">полномочий по  организации ритуальных услуг и содержанию  мест </w:t>
      </w:r>
    </w:p>
    <w:p w14:paraId="2A9B7669" w14:textId="16719AF7" w:rsidR="00DF4C4F" w:rsidRDefault="00DF4C4F" w:rsidP="00DF4C4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F160F">
        <w:rPr>
          <w:rFonts w:ascii="Times New Roman" w:hAnsi="Times New Roman"/>
          <w:bCs/>
          <w:sz w:val="28"/>
          <w:szCs w:val="28"/>
        </w:rPr>
        <w:t>захоронения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сельским поселениям</w:t>
      </w:r>
      <w:r w:rsidRPr="00CF160F">
        <w:rPr>
          <w:rFonts w:ascii="Times New Roman" w:hAnsi="Times New Roman"/>
          <w:bCs/>
          <w:sz w:val="28"/>
          <w:szCs w:val="28"/>
        </w:rPr>
        <w:t xml:space="preserve"> Михайловского района 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на срок с 15 июля по 31 декабря  2022 года</w:t>
      </w:r>
      <w:r>
        <w:rPr>
          <w:rStyle w:val="FontStyle17"/>
          <w:rFonts w:ascii="Times New Roman" w:hAnsi="Times New Roman"/>
          <w:bCs/>
          <w:sz w:val="28"/>
          <w:szCs w:val="28"/>
        </w:rPr>
        <w:t xml:space="preserve">» </w:t>
      </w:r>
      <w:r w:rsidR="00457CF2">
        <w:rPr>
          <w:rFonts w:ascii="Times New Roman" w:hAnsi="Times New Roman"/>
          <w:sz w:val="28"/>
          <w:szCs w:val="28"/>
        </w:rPr>
        <w:t xml:space="preserve">Михайловскому </w:t>
      </w:r>
      <w:r>
        <w:rPr>
          <w:rFonts w:ascii="Times New Roman" w:hAnsi="Times New Roman"/>
          <w:sz w:val="28"/>
          <w:szCs w:val="28"/>
        </w:rPr>
        <w:t xml:space="preserve">сельскому поселению на осуществление полномочий предусмотрены иные межбюджетные трансферты в сумме </w:t>
      </w:r>
      <w:r w:rsidR="00457CF2">
        <w:rPr>
          <w:rFonts w:ascii="Times New Roman" w:hAnsi="Times New Roman"/>
          <w:sz w:val="28"/>
          <w:szCs w:val="28"/>
        </w:rPr>
        <w:t>600000,00</w:t>
      </w:r>
      <w:r w:rsidR="001A3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15.07.2022 г по 31.12.2022 г.</w:t>
      </w:r>
    </w:p>
    <w:p w14:paraId="291A75B5" w14:textId="77777777" w:rsidR="00DF4C4F" w:rsidRPr="00974996" w:rsidRDefault="00DF4C4F" w:rsidP="00DF4C4F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Расчёт объёма </w:t>
      </w:r>
      <w:r w:rsidRPr="00CC1C80">
        <w:rPr>
          <w:rFonts w:ascii="Times New Roman" w:eastAsia="Times New Roman" w:hAnsi="Times New Roman" w:cs="Arial"/>
          <w:sz w:val="28"/>
          <w:szCs w:val="20"/>
        </w:rPr>
        <w:t xml:space="preserve">межбюджетных трансфертов из бюджета               </w:t>
      </w:r>
      <w:r w:rsidRPr="00B6738A">
        <w:rPr>
          <w:rFonts w:ascii="Times New Roman" w:eastAsia="Times New Roman" w:hAnsi="Times New Roman" w:cs="Arial"/>
          <w:sz w:val="28"/>
          <w:szCs w:val="20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sz w:val="28"/>
          <w:szCs w:val="20"/>
        </w:rPr>
        <w:t>бюджету</w:t>
      </w:r>
      <w:r>
        <w:rPr>
          <w:rFonts w:ascii="Times New Roman" w:eastAsia="Times New Roman" w:hAnsi="Times New Roman" w:cs="Arial"/>
          <w:sz w:val="28"/>
          <w:szCs w:val="20"/>
        </w:rPr>
        <w:t xml:space="preserve"> сельского поселения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sz w:val="28"/>
          <w:szCs w:val="28"/>
        </w:rPr>
        <w:t>еден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методикой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№ 2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Pr="004945B6">
        <w:rPr>
          <w:rFonts w:ascii="Times New Roman" w:eastAsia="Times New Roman" w:hAnsi="Times New Roman" w:cs="Times New Roman"/>
          <w:sz w:val="28"/>
          <w:szCs w:val="28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утвержденной решением Думы Михайловского муниципального района от 29.06.2022г № 223-нпа. </w:t>
      </w:r>
    </w:p>
    <w:p w14:paraId="00392F27" w14:textId="77777777" w:rsidR="00457CF2" w:rsidRDefault="00DF4C4F" w:rsidP="00457CF2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97147">
        <w:rPr>
          <w:rFonts w:ascii="Times New Roman" w:hAnsi="Times New Roman" w:cs="Times New Roman"/>
        </w:rPr>
        <w:t xml:space="preserve">Решением </w:t>
      </w:r>
      <w:r w:rsidRPr="0067145D">
        <w:rPr>
          <w:rFonts w:ascii="Times New Roman" w:hAnsi="Times New Roman" w:cs="Times New Roman"/>
        </w:rPr>
        <w:t xml:space="preserve">Муниципального комитета </w:t>
      </w:r>
      <w:r w:rsidR="00457CF2">
        <w:rPr>
          <w:rFonts w:ascii="Times New Roman" w:hAnsi="Times New Roman" w:cs="Times New Roman"/>
        </w:rPr>
        <w:t>Михайловского</w:t>
      </w:r>
      <w:r w:rsidRPr="0067145D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2</w:t>
      </w:r>
      <w:r w:rsidR="00457CF2">
        <w:rPr>
          <w:rFonts w:ascii="Times New Roman" w:hAnsi="Times New Roman" w:cs="Times New Roman"/>
        </w:rPr>
        <w:t>8</w:t>
      </w:r>
      <w:r w:rsidRPr="006714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457CF2">
        <w:rPr>
          <w:rFonts w:ascii="Times New Roman" w:hAnsi="Times New Roman" w:cs="Times New Roman"/>
        </w:rPr>
        <w:t>4</w:t>
      </w:r>
      <w:r w:rsidRPr="0067145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7145D">
        <w:rPr>
          <w:rFonts w:ascii="Times New Roman" w:hAnsi="Times New Roman" w:cs="Times New Roman"/>
        </w:rPr>
        <w:t xml:space="preserve">г. № </w:t>
      </w:r>
      <w:r w:rsidR="001A30F6">
        <w:rPr>
          <w:rFonts w:ascii="Times New Roman" w:hAnsi="Times New Roman" w:cs="Times New Roman"/>
        </w:rPr>
        <w:t>1</w:t>
      </w:r>
      <w:r w:rsidR="00457CF2">
        <w:rPr>
          <w:rFonts w:ascii="Times New Roman" w:hAnsi="Times New Roman" w:cs="Times New Roman"/>
        </w:rPr>
        <w:t>23</w:t>
      </w:r>
      <w:r w:rsidRPr="0067145D">
        <w:rPr>
          <w:rFonts w:ascii="Times New Roman" w:hAnsi="Times New Roman" w:cs="Times New Roman"/>
        </w:rPr>
        <w:t xml:space="preserve"> </w:t>
      </w:r>
      <w:r w:rsidR="00457CF2" w:rsidRPr="0067145D">
        <w:rPr>
          <w:rFonts w:ascii="Times New Roman" w:hAnsi="Times New Roman" w:cs="Times New Roman"/>
        </w:rPr>
        <w:t>«</w:t>
      </w:r>
      <w:r w:rsidR="00457CF2">
        <w:rPr>
          <w:rFonts w:ascii="Times New Roman" w:hAnsi="Times New Roman" w:cs="Times New Roman"/>
        </w:rPr>
        <w:t xml:space="preserve">О принятии полномочий Михайловского муниципального района по содержанию мест захоронений, расположенных в границах территории Михайловского сельского поселения»   </w:t>
      </w:r>
      <w:r w:rsidR="00457CF2" w:rsidRPr="00F97147">
        <w:rPr>
          <w:rFonts w:ascii="Times New Roman" w:hAnsi="Times New Roman" w:cs="Times New Roman"/>
        </w:rPr>
        <w:t xml:space="preserve">приняты  для исполнения полномочия </w:t>
      </w:r>
      <w:r w:rsidR="00457CF2" w:rsidRPr="00F97147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457CF2">
        <w:rPr>
          <w:rFonts w:ascii="Times New Roman" w:eastAsia="Times New Roman" w:hAnsi="Times New Roman" w:cs="Times New Roman"/>
          <w:lang w:eastAsia="ru-RU"/>
        </w:rPr>
        <w:t xml:space="preserve">содержанию мест захоронений </w:t>
      </w:r>
      <w:r w:rsidR="00457CF2" w:rsidRPr="00F97147">
        <w:rPr>
          <w:rFonts w:ascii="Times New Roman" w:hAnsi="Times New Roman" w:cs="Times New Roman"/>
        </w:rPr>
        <w:t xml:space="preserve">за счет иных межбюджетных трансфертов </w:t>
      </w:r>
      <w:r w:rsidR="00457CF2">
        <w:rPr>
          <w:rFonts w:ascii="Times New Roman" w:hAnsi="Times New Roman" w:cs="Times New Roman"/>
        </w:rPr>
        <w:t>на срок до</w:t>
      </w:r>
      <w:r w:rsidR="00457CF2" w:rsidRPr="00F97147">
        <w:rPr>
          <w:rFonts w:ascii="Times New Roman" w:hAnsi="Times New Roman" w:cs="Times New Roman"/>
        </w:rPr>
        <w:t xml:space="preserve"> 31.12.202</w:t>
      </w:r>
      <w:r w:rsidR="00457CF2">
        <w:rPr>
          <w:rFonts w:ascii="Times New Roman" w:hAnsi="Times New Roman" w:cs="Times New Roman"/>
        </w:rPr>
        <w:t>2</w:t>
      </w:r>
      <w:r w:rsidR="00457CF2" w:rsidRPr="00F97147">
        <w:rPr>
          <w:rFonts w:ascii="Times New Roman" w:hAnsi="Times New Roman" w:cs="Times New Roman"/>
        </w:rPr>
        <w:t xml:space="preserve"> г</w:t>
      </w:r>
      <w:r w:rsidR="00457CF2">
        <w:rPr>
          <w:rFonts w:ascii="Times New Roman" w:hAnsi="Times New Roman" w:cs="Times New Roman"/>
        </w:rPr>
        <w:t xml:space="preserve">. </w:t>
      </w:r>
    </w:p>
    <w:p w14:paraId="17156035" w14:textId="6B216B93" w:rsidR="00DF4C4F" w:rsidRDefault="00DF4C4F" w:rsidP="00DF4C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22431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72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7CF2">
        <w:rPr>
          <w:rFonts w:ascii="Times New Roman" w:hAnsi="Times New Roman" w:cs="Times New Roman"/>
          <w:sz w:val="28"/>
          <w:szCs w:val="28"/>
        </w:rPr>
        <w:t>Михайловского</w:t>
      </w:r>
      <w:r w:rsidRPr="00B5729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291">
        <w:rPr>
          <w:rFonts w:ascii="Times New Roman" w:hAnsi="Times New Roman" w:cs="Times New Roman"/>
          <w:sz w:val="28"/>
          <w:szCs w:val="28"/>
        </w:rPr>
        <w:t xml:space="preserve"> года получены иные межбюджетные трансферты</w:t>
      </w:r>
      <w:r w:rsidRPr="00B5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</w:t>
      </w:r>
      <w:r w:rsidRPr="00667E76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B572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57CF2">
        <w:rPr>
          <w:rFonts w:ascii="Times New Roman" w:hAnsi="Times New Roman" w:cs="Times New Roman"/>
          <w:sz w:val="28"/>
          <w:szCs w:val="28"/>
        </w:rPr>
        <w:t>600000,00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руб., кассовый расход составил – </w:t>
      </w:r>
      <w:r w:rsidR="00457CF2">
        <w:rPr>
          <w:rFonts w:ascii="Times New Roman" w:hAnsi="Times New Roman" w:cs="Times New Roman"/>
          <w:sz w:val="28"/>
          <w:szCs w:val="28"/>
        </w:rPr>
        <w:t>600000,00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</w:t>
      </w:r>
      <w:r w:rsidR="00457CF2">
        <w:rPr>
          <w:rFonts w:ascii="Times New Roman" w:hAnsi="Times New Roman" w:cs="Times New Roman"/>
          <w:sz w:val="28"/>
          <w:szCs w:val="28"/>
        </w:rPr>
        <w:t>.</w:t>
      </w:r>
    </w:p>
    <w:p w14:paraId="4ECB48C6" w14:textId="34967653" w:rsidR="0086249A" w:rsidRPr="0087542E" w:rsidRDefault="0086249A" w:rsidP="008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87542E">
        <w:rPr>
          <w:rFonts w:ascii="Times New Roman" w:hAnsi="Times New Roman" w:cs="Times New Roman"/>
          <w:sz w:val="28"/>
          <w:szCs w:val="28"/>
        </w:rPr>
        <w:t xml:space="preserve"> нарушение Порядка применения классификации операций сектора государственного управления </w:t>
      </w:r>
      <w:bookmarkStart w:id="3" w:name="_Hlk131068031"/>
      <w:r w:rsidRPr="0087542E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Pr="0087542E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нарушению ведения бюджетного учета, составления бюджетной  отчетности, к</w:t>
      </w:r>
      <w:r w:rsidRPr="0087542E">
        <w:rPr>
          <w:rFonts w:ascii="Times New Roman" w:hAnsi="Times New Roman" w:cs="Times New Roman"/>
          <w:sz w:val="28"/>
          <w:szCs w:val="28"/>
        </w:rPr>
        <w:t xml:space="preserve"> искажению годовой бюджетной отчетности за 2022 год администрации Михайловского сельского поселения по следующим формам:</w:t>
      </w:r>
    </w:p>
    <w:bookmarkEnd w:id="3"/>
    <w:p w14:paraId="67B3A24D" w14:textId="77777777" w:rsidR="0086249A" w:rsidRPr="0087542E" w:rsidRDefault="0086249A" w:rsidP="008624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2E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225 отнесено 16791268,79 руб., следует 16191268,79 руб. разница 600000,00 руб., искажение 3,7%;</w:t>
      </w:r>
    </w:p>
    <w:p w14:paraId="71666406" w14:textId="77777777" w:rsidR="0086249A" w:rsidRPr="0087542E" w:rsidRDefault="0086249A" w:rsidP="008624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2E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226 отнесено 958644,00 руб., следует 1558644,00 руб. разница 600000,00 руб., искажение 38,5%;</w:t>
      </w:r>
    </w:p>
    <w:p w14:paraId="00182448" w14:textId="77777777" w:rsidR="0086249A" w:rsidRPr="0087542E" w:rsidRDefault="0086249A" w:rsidP="008624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2E">
        <w:rPr>
          <w:rFonts w:ascii="Times New Roman" w:hAnsi="Times New Roman" w:cs="Times New Roman"/>
          <w:sz w:val="28"/>
          <w:szCs w:val="28"/>
        </w:rPr>
        <w:t>Отчет о движении денежных  средств Ф. 0503123 код строки 9000 код по КОСГУ 225 код по БК раздела, подраздела , КВР 0503 244 отнесено 9105588,79 руб., следует 8505588,79 руб., разница- 600000,00 руб., искажение 7,05%;</w:t>
      </w:r>
    </w:p>
    <w:p w14:paraId="3934996D" w14:textId="77777777" w:rsidR="0086249A" w:rsidRPr="0087542E" w:rsidRDefault="0086249A" w:rsidP="008624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2E">
        <w:rPr>
          <w:rFonts w:ascii="Times New Roman" w:hAnsi="Times New Roman" w:cs="Times New Roman"/>
          <w:sz w:val="28"/>
          <w:szCs w:val="28"/>
        </w:rPr>
        <w:t xml:space="preserve"> Отчет о движении денежных  средств Ф. 0503123 код строки 9000 код по КОСГУ 226 код по БК раздела, подраздела , КВР 0503 244 </w:t>
      </w:r>
      <w:r w:rsidRPr="0087542E">
        <w:rPr>
          <w:rFonts w:ascii="Times New Roman" w:hAnsi="Times New Roman" w:cs="Times New Roman"/>
          <w:sz w:val="28"/>
          <w:szCs w:val="28"/>
        </w:rPr>
        <w:lastRenderedPageBreak/>
        <w:t>отнесено 407054,00 руб., следует 1007054,00 руб., разница- 600000,00 руб., искажение 59,6%.</w:t>
      </w:r>
    </w:p>
    <w:p w14:paraId="31EEB813" w14:textId="77777777" w:rsidR="0086249A" w:rsidRDefault="0086249A" w:rsidP="0086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BFC518" w14:textId="03EB1874" w:rsidR="0086249A" w:rsidRDefault="0086249A" w:rsidP="0086249A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н</w:t>
      </w:r>
      <w:r w:rsidRPr="00E41C36">
        <w:rPr>
          <w:rFonts w:ascii="Times New Roman" w:hAnsi="Times New Roman" w:cs="Times New Roman"/>
          <w:bCs/>
          <w:sz w:val="28"/>
          <w:szCs w:val="28"/>
        </w:rPr>
        <w:t xml:space="preserve">арушение подпункта 1 пункта 13 статьи 34 Федерального закона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C36">
        <w:rPr>
          <w:rFonts w:ascii="Times New Roman" w:hAnsi="Times New Roman" w:cs="Times New Roman"/>
          <w:bCs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несвоевременно  произв</w:t>
      </w:r>
      <w:r>
        <w:rPr>
          <w:rFonts w:ascii="Times New Roman" w:hAnsi="Times New Roman" w:cs="Times New Roman"/>
          <w:bCs/>
          <w:sz w:val="28"/>
          <w:szCs w:val="28"/>
        </w:rPr>
        <w:t>едена</w:t>
      </w:r>
      <w:r w:rsidRPr="00E41C36">
        <w:rPr>
          <w:rFonts w:ascii="Times New Roman" w:hAnsi="Times New Roman" w:cs="Times New Roman"/>
          <w:bCs/>
          <w:sz w:val="28"/>
          <w:szCs w:val="28"/>
        </w:rPr>
        <w:t xml:space="preserve"> оплата выполненных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муниципальному контракту </w:t>
      </w:r>
      <w:r w:rsidRPr="007359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01092022 от 12 сентября 2022 года на сумму 369 783,20 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8EE21" w14:textId="11FE3209" w:rsidR="0086249A" w:rsidRPr="0085412D" w:rsidRDefault="0086249A" w:rsidP="0086249A">
      <w:pPr>
        <w:pStyle w:val="6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5412D">
        <w:rPr>
          <w:rFonts w:ascii="Times New Roman" w:hAnsi="Times New Roman" w:cs="Times New Roman"/>
          <w:bCs/>
          <w:sz w:val="28"/>
          <w:szCs w:val="28"/>
        </w:rPr>
        <w:t>арушение ч.6 ст.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несвоевременно  утвержден план-график закупок.</w:t>
      </w:r>
    </w:p>
    <w:bookmarkEnd w:id="2"/>
    <w:p w14:paraId="675141F1" w14:textId="161F46EA" w:rsidR="00DF4C4F" w:rsidRDefault="00DF4C4F" w:rsidP="0086249A">
      <w:pPr>
        <w:spacing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6E0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86249A">
        <w:rPr>
          <w:rFonts w:ascii="Times New Roman" w:hAnsi="Times New Roman" w:cs="Times New Roman"/>
          <w:sz w:val="28"/>
          <w:szCs w:val="28"/>
        </w:rPr>
        <w:t>не</w:t>
      </w:r>
      <w:r w:rsidRPr="00C716E0">
        <w:rPr>
          <w:rFonts w:ascii="Times New Roman" w:hAnsi="Times New Roman" w:cs="Times New Roman"/>
          <w:sz w:val="28"/>
          <w:szCs w:val="28"/>
        </w:rPr>
        <w:t xml:space="preserve">целевого и </w:t>
      </w:r>
      <w:r w:rsidR="0086249A">
        <w:rPr>
          <w:rFonts w:ascii="Times New Roman" w:hAnsi="Times New Roman" w:cs="Times New Roman"/>
          <w:sz w:val="28"/>
          <w:szCs w:val="28"/>
        </w:rPr>
        <w:t>не</w:t>
      </w:r>
      <w:r w:rsidRPr="00C716E0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бюджетных средств, источником финансового обеспечения которых являлся межбюджетный трансферт по </w:t>
      </w:r>
      <w:r w:rsidRPr="00C716E0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C716E0">
        <w:rPr>
          <w:rFonts w:ascii="Times New Roman" w:hAnsi="Times New Roman" w:cs="Times New Roman"/>
          <w:sz w:val="28"/>
          <w:szCs w:val="28"/>
        </w:rPr>
        <w:t xml:space="preserve">, направленный бюджету </w:t>
      </w:r>
      <w:r w:rsidR="0086249A">
        <w:rPr>
          <w:rFonts w:ascii="Times New Roman" w:hAnsi="Times New Roman" w:cs="Times New Roman"/>
          <w:sz w:val="28"/>
          <w:szCs w:val="28"/>
        </w:rPr>
        <w:t>Михайловского</w:t>
      </w:r>
      <w:r w:rsidRPr="00C71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49A">
        <w:rPr>
          <w:rFonts w:ascii="Times New Roman" w:hAnsi="Times New Roman" w:cs="Times New Roman"/>
          <w:sz w:val="28"/>
          <w:szCs w:val="28"/>
        </w:rPr>
        <w:t xml:space="preserve"> не</w:t>
      </w:r>
      <w:r w:rsidR="001A30F6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86249A">
        <w:rPr>
          <w:rFonts w:ascii="Times New Roman" w:hAnsi="Times New Roman" w:cs="Times New Roman"/>
          <w:sz w:val="28"/>
          <w:szCs w:val="28"/>
        </w:rPr>
        <w:t>.</w:t>
      </w:r>
    </w:p>
    <w:p w14:paraId="513BE296" w14:textId="74D63D30" w:rsidR="009A699C" w:rsidRDefault="001F62A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DF4C4F">
        <w:rPr>
          <w:rFonts w:ascii="Times New Roman" w:hAnsi="Times New Roman" w:cs="Times New Roman"/>
          <w:sz w:val="28"/>
          <w:szCs w:val="28"/>
        </w:rPr>
        <w:t>«</w:t>
      </w:r>
      <w:r w:rsidR="0086249A">
        <w:rPr>
          <w:rFonts w:ascii="Times New Roman" w:hAnsi="Times New Roman" w:cs="Times New Roman"/>
          <w:sz w:val="28"/>
          <w:szCs w:val="28"/>
        </w:rPr>
        <w:t>31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86249A">
        <w:rPr>
          <w:rFonts w:ascii="Times New Roman" w:hAnsi="Times New Roman" w:cs="Times New Roman"/>
          <w:sz w:val="28"/>
          <w:szCs w:val="28"/>
        </w:rPr>
        <w:t xml:space="preserve"> 20</w:t>
      </w:r>
      <w:r w:rsidR="0012292C">
        <w:rPr>
          <w:rFonts w:ascii="Times New Roman" w:hAnsi="Times New Roman" w:cs="Times New Roman"/>
          <w:sz w:val="28"/>
          <w:szCs w:val="28"/>
        </w:rPr>
        <w:t>-</w:t>
      </w:r>
      <w:r w:rsidR="0012292C" w:rsidRPr="0086249A">
        <w:rPr>
          <w:rFonts w:ascii="Times New Roman" w:hAnsi="Times New Roman" w:cs="Times New Roman"/>
          <w:sz w:val="28"/>
          <w:szCs w:val="28"/>
        </w:rPr>
        <w:t>ра</w:t>
      </w:r>
      <w:r w:rsidR="00E13070" w:rsidRPr="0086249A">
        <w:rPr>
          <w:rFonts w:ascii="Times New Roman" w:hAnsi="Times New Roman" w:cs="Times New Roman"/>
          <w:sz w:val="28"/>
          <w:szCs w:val="28"/>
        </w:rPr>
        <w:t>.</w:t>
      </w:r>
    </w:p>
    <w:p w14:paraId="17BDABF6" w14:textId="60493DD7" w:rsidR="0086249A" w:rsidRDefault="00E13070" w:rsidP="0086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86249A">
        <w:rPr>
          <w:rFonts w:ascii="Times New Roman" w:hAnsi="Times New Roman" w:cs="Times New Roman"/>
          <w:sz w:val="28"/>
          <w:szCs w:val="28"/>
        </w:rPr>
        <w:t>5</w:t>
      </w:r>
      <w:r w:rsidR="001A3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249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6249A">
        <w:rPr>
          <w:rFonts w:ascii="Times New Roman" w:hAnsi="Times New Roman" w:cs="Times New Roman"/>
          <w:sz w:val="28"/>
          <w:szCs w:val="28"/>
        </w:rPr>
        <w:t xml:space="preserve">, </w:t>
      </w:r>
      <w:r w:rsidR="0086249A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на должностное лицо администрации </w:t>
      </w:r>
      <w:r w:rsidR="0086249A">
        <w:rPr>
          <w:rFonts w:ascii="Times New Roman" w:hAnsi="Times New Roman" w:cs="Times New Roman"/>
          <w:sz w:val="28"/>
          <w:szCs w:val="28"/>
        </w:rPr>
        <w:t>Михайловского</w:t>
      </w:r>
      <w:r w:rsidR="0086249A">
        <w:rPr>
          <w:rFonts w:ascii="Times New Roman" w:hAnsi="Times New Roman" w:cs="Times New Roman"/>
          <w:sz w:val="28"/>
          <w:szCs w:val="28"/>
        </w:rPr>
        <w:t xml:space="preserve"> сельского поселения по ст.15.15.6 КоАП РФ.    </w:t>
      </w:r>
    </w:p>
    <w:p w14:paraId="5830DA38" w14:textId="627AB875" w:rsidR="00BA35FC" w:rsidRDefault="007D2CB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3B4D9A" w14:textId="108C6381" w:rsidR="0012292C" w:rsidRPr="0012292C" w:rsidRDefault="0012292C" w:rsidP="009A699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86CC" w14:textId="77777777" w:rsidR="00D91807" w:rsidRDefault="00D91807" w:rsidP="00F27E58">
      <w:pPr>
        <w:spacing w:after="0" w:line="240" w:lineRule="auto"/>
      </w:pPr>
      <w:r>
        <w:separator/>
      </w:r>
    </w:p>
  </w:endnote>
  <w:endnote w:type="continuationSeparator" w:id="0">
    <w:p w14:paraId="22D52045" w14:textId="77777777" w:rsidR="00D91807" w:rsidRDefault="00D91807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BDA4" w14:textId="77777777" w:rsidR="00D91807" w:rsidRDefault="00D91807" w:rsidP="00F27E58">
      <w:pPr>
        <w:spacing w:after="0" w:line="240" w:lineRule="auto"/>
      </w:pPr>
      <w:r>
        <w:separator/>
      </w:r>
    </w:p>
  </w:footnote>
  <w:footnote w:type="continuationSeparator" w:id="0">
    <w:p w14:paraId="11299FB8" w14:textId="77777777" w:rsidR="00D91807" w:rsidRDefault="00D91807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8DA"/>
    <w:multiLevelType w:val="hybridMultilevel"/>
    <w:tmpl w:val="40FA1304"/>
    <w:lvl w:ilvl="0" w:tplc="81EE2F4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69F03F1"/>
    <w:multiLevelType w:val="hybridMultilevel"/>
    <w:tmpl w:val="ED067F1A"/>
    <w:lvl w:ilvl="0" w:tplc="C226B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621D1C"/>
    <w:multiLevelType w:val="hybridMultilevel"/>
    <w:tmpl w:val="5E1A85AC"/>
    <w:lvl w:ilvl="0" w:tplc="692659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6061391">
    <w:abstractNumId w:val="0"/>
  </w:num>
  <w:num w:numId="3" w16cid:durableId="1327367577">
    <w:abstractNumId w:val="1"/>
  </w:num>
  <w:num w:numId="4" w16cid:durableId="121257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329CB"/>
    <w:rsid w:val="00143CA6"/>
    <w:rsid w:val="001A30F6"/>
    <w:rsid w:val="001A599A"/>
    <w:rsid w:val="001E3275"/>
    <w:rsid w:val="001F5E62"/>
    <w:rsid w:val="001F62AE"/>
    <w:rsid w:val="002A3C32"/>
    <w:rsid w:val="002E6A76"/>
    <w:rsid w:val="00373C83"/>
    <w:rsid w:val="00451B1C"/>
    <w:rsid w:val="00457CF2"/>
    <w:rsid w:val="004A7091"/>
    <w:rsid w:val="00504270"/>
    <w:rsid w:val="00511EC2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C4961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6249A"/>
    <w:rsid w:val="008A24B1"/>
    <w:rsid w:val="008E2E0D"/>
    <w:rsid w:val="008E3922"/>
    <w:rsid w:val="00933BE0"/>
    <w:rsid w:val="00946505"/>
    <w:rsid w:val="00965636"/>
    <w:rsid w:val="00967CDF"/>
    <w:rsid w:val="009A699C"/>
    <w:rsid w:val="009E2DF3"/>
    <w:rsid w:val="00A019AC"/>
    <w:rsid w:val="00A37B2F"/>
    <w:rsid w:val="00A404FB"/>
    <w:rsid w:val="00A60384"/>
    <w:rsid w:val="00A8789B"/>
    <w:rsid w:val="00AF44AA"/>
    <w:rsid w:val="00B1270C"/>
    <w:rsid w:val="00B14640"/>
    <w:rsid w:val="00B14E3A"/>
    <w:rsid w:val="00B47865"/>
    <w:rsid w:val="00B908CE"/>
    <w:rsid w:val="00BA35FC"/>
    <w:rsid w:val="00BB181A"/>
    <w:rsid w:val="00BB2692"/>
    <w:rsid w:val="00BB2C5D"/>
    <w:rsid w:val="00BD4751"/>
    <w:rsid w:val="00BD568D"/>
    <w:rsid w:val="00C25089"/>
    <w:rsid w:val="00C769A7"/>
    <w:rsid w:val="00C95C3C"/>
    <w:rsid w:val="00D334A4"/>
    <w:rsid w:val="00D45A2A"/>
    <w:rsid w:val="00D54E4A"/>
    <w:rsid w:val="00D66DDA"/>
    <w:rsid w:val="00D91807"/>
    <w:rsid w:val="00DC2FE3"/>
    <w:rsid w:val="00DF4C4F"/>
    <w:rsid w:val="00E13070"/>
    <w:rsid w:val="00E2444D"/>
    <w:rsid w:val="00E94A64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C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4C4F"/>
    <w:rPr>
      <w:rFonts w:ascii="Arial" w:eastAsia="Times New Roman" w:hAnsi="Arial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F4C4F"/>
    <w:rPr>
      <w:color w:val="0000FF"/>
      <w:u w:val="single"/>
    </w:rPr>
  </w:style>
  <w:style w:type="character" w:customStyle="1" w:styleId="FontStyle17">
    <w:name w:val="Font Style17"/>
    <w:rsid w:val="00DF4C4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50</cp:revision>
  <cp:lastPrinted>2023-03-21T23:59:00Z</cp:lastPrinted>
  <dcterms:created xsi:type="dcterms:W3CDTF">2022-01-13T05:11:00Z</dcterms:created>
  <dcterms:modified xsi:type="dcterms:W3CDTF">2023-04-04T05:52:00Z</dcterms:modified>
</cp:coreProperties>
</file>